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F7" w:rsidRPr="00201F3A" w:rsidRDefault="000C60F7" w:rsidP="00201F3A">
      <w:pPr>
        <w:pStyle w:val="FormText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201F3A">
        <w:rPr>
          <w:rFonts w:ascii="Times New Roman" w:hAnsi="Times New Roman"/>
          <w:sz w:val="22"/>
          <w:szCs w:val="22"/>
        </w:rPr>
        <w:t xml:space="preserve">Procedura negoziata di cui all’art. </w:t>
      </w:r>
      <w:proofErr w:type="gramStart"/>
      <w:r w:rsidRPr="00201F3A">
        <w:rPr>
          <w:rFonts w:ascii="Times New Roman" w:hAnsi="Times New Roman"/>
          <w:sz w:val="22"/>
          <w:szCs w:val="22"/>
        </w:rPr>
        <w:t xml:space="preserve">50 comma 1, </w:t>
      </w:r>
      <w:proofErr w:type="spellStart"/>
      <w:r w:rsidRPr="00201F3A">
        <w:rPr>
          <w:rFonts w:ascii="Times New Roman" w:hAnsi="Times New Roman"/>
          <w:sz w:val="22"/>
          <w:szCs w:val="22"/>
        </w:rPr>
        <w:t>lettera</w:t>
      </w:r>
      <w:proofErr w:type="spellEnd"/>
      <w:r w:rsidRPr="00201F3A">
        <w:rPr>
          <w:rFonts w:ascii="Times New Roman" w:hAnsi="Times New Roman"/>
          <w:sz w:val="22"/>
          <w:szCs w:val="22"/>
        </w:rPr>
        <w:t xml:space="preserve"> d) del </w:t>
      </w:r>
      <w:proofErr w:type="spellStart"/>
      <w:r w:rsidRPr="00201F3A">
        <w:rPr>
          <w:rFonts w:ascii="Times New Roman" w:hAnsi="Times New Roman"/>
          <w:sz w:val="22"/>
          <w:szCs w:val="22"/>
        </w:rPr>
        <w:t>D.Lgs</w:t>
      </w:r>
      <w:proofErr w:type="spellEnd"/>
      <w:r w:rsidRPr="00201F3A">
        <w:rPr>
          <w:rFonts w:ascii="Times New Roman" w:hAnsi="Times New Roman"/>
          <w:sz w:val="22"/>
          <w:szCs w:val="22"/>
        </w:rPr>
        <w:t>. 31 marzo 2023, n. 36, svolta con modalità telematica, e con il criterio dell’offerta economicamente più vantaggiosa per l’affidamento</w:t>
      </w:r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dei lavori: “Museo e Real Bosco di Capodimonte - Messa in sicurezza e protezione dagli eventi emergenziali, manutenzione programmata e miglioramento evolutivo degli standard di conservazione del Museo e delle collezioni-Programmazione finanziata ai sensi dell’articolo 1, commi 9 e 10, della legge 23 dicembre 2014, </w:t>
      </w:r>
      <w:r w:rsidRPr="00201F3A">
        <w:rPr>
          <w:rFonts w:ascii="Times New Roman" w:hAnsi="Times New Roman"/>
          <w:bCs/>
          <w:sz w:val="22"/>
          <w:szCs w:val="22"/>
          <w:shd w:val="clear" w:color="auto" w:fill="FFFFFF"/>
        </w:rPr>
        <w:t>n.190 (legge di stabilità 2015) annualità 2022-2024</w:t>
      </w:r>
      <w:r w:rsidRPr="00201F3A">
        <w:rPr>
          <w:rFonts w:ascii="Times New Roman" w:hAnsi="Times New Roman"/>
          <w:sz w:val="22"/>
          <w:szCs w:val="22"/>
          <w:shd w:val="clear" w:color="auto" w:fill="FFFFFF"/>
        </w:rPr>
        <w:t> –- Importo Complessivo: € 2.900.000,00 – “</w:t>
      </w:r>
      <w:r w:rsidR="00201F3A"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>Imputazione</w:t>
      </w:r>
      <w:proofErr w:type="spell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proofErr w:type="spellStart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>Bilancio</w:t>
      </w:r>
      <w:proofErr w:type="spell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del </w:t>
      </w:r>
      <w:proofErr w:type="spellStart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>Museo</w:t>
      </w:r>
      <w:proofErr w:type="spell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e Real Bosco di Capodimonte A.F. 2024- CAP 2.1.1.010 “Manutenzione straordinaria per restauri su immobili demaniali”- ART.</w:t>
      </w:r>
      <w:proofErr w:type="gram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2.02.03.06.001/Q “Legge.190.Capodimonte-Messa in sicurezza, manutenzione programmata, miglioramento conservativo” </w:t>
      </w:r>
    </w:p>
    <w:p w:rsidR="000C60F7" w:rsidRPr="003F3342" w:rsidRDefault="000C60F7" w:rsidP="00201F3A">
      <w:pPr>
        <w:pStyle w:val="FormText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bookmarkStart w:id="19" w:name="_GoBack"/>
      <w:r w:rsidRPr="003F3342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CUP F67H22000990001 CIG: </w:t>
      </w:r>
      <w:r w:rsidR="003F3342" w:rsidRPr="003F3342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B4EF90C42C</w:t>
      </w:r>
    </w:p>
    <w:bookmarkEnd w:id="19"/>
    <w:p w:rsidR="0023505B" w:rsidRPr="00201F3A" w:rsidRDefault="000C60F7" w:rsidP="00201F3A">
      <w:pPr>
        <w:pStyle w:val="FormText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RUP: Arch. Chiara </w:t>
      </w:r>
      <w:proofErr w:type="spellStart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>Figliolia</w:t>
      </w:r>
      <w:proofErr w:type="spell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giusto </w:t>
      </w:r>
      <w:proofErr w:type="spellStart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>decreto</w:t>
      </w:r>
      <w:proofErr w:type="spellEnd"/>
      <w:r w:rsidRPr="00201F3A">
        <w:rPr>
          <w:rFonts w:ascii="Times New Roman" w:hAnsi="Times New Roman"/>
          <w:sz w:val="22"/>
          <w:szCs w:val="22"/>
          <w:shd w:val="clear" w:color="auto" w:fill="FFFFFF"/>
        </w:rPr>
        <w:t xml:space="preserve"> MU-CAP|28/12/2023|222</w:t>
      </w:r>
    </w:p>
    <w:p w:rsidR="0023505B" w:rsidRPr="00201F3A" w:rsidRDefault="0023505B" w:rsidP="0023505B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cs="Times New Roman"/>
          <w:b/>
          <w:sz w:val="22"/>
          <w:szCs w:val="22"/>
        </w:rPr>
      </w:pPr>
    </w:p>
    <w:p w:rsidR="0023505B" w:rsidRPr="00201F3A" w:rsidRDefault="0023505B" w:rsidP="0023505B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cs="Times New Roman"/>
          <w:b/>
          <w:sz w:val="22"/>
          <w:szCs w:val="22"/>
        </w:rPr>
      </w:pPr>
      <w:r w:rsidRPr="00201F3A">
        <w:rPr>
          <w:rFonts w:cs="Times New Roman"/>
          <w:b/>
          <w:sz w:val="22"/>
          <w:szCs w:val="22"/>
        </w:rPr>
        <w:t>ALLEGATO C – ATTESTAZIONE DI AVVENUTO SOPRALLUOGO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23505B" w:rsidRPr="00201F3A" w:rsidRDefault="0023505B" w:rsidP="0023505B">
      <w:pPr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Il/la sottoscritto/a _______________________________________ in qualità di ____________________________</w:t>
      </w:r>
    </w:p>
    <w:p w:rsidR="0023505B" w:rsidRPr="00201F3A" w:rsidRDefault="0023505B" w:rsidP="0023505B">
      <w:pPr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___________________________________________________________________________________________</w:t>
      </w:r>
    </w:p>
    <w:p w:rsidR="0023505B" w:rsidRPr="00201F3A" w:rsidRDefault="0023505B" w:rsidP="0023505B">
      <w:pPr>
        <w:autoSpaceDE w:val="0"/>
        <w:autoSpaceDN w:val="0"/>
        <w:adjustRightInd w:val="0"/>
        <w:spacing w:after="60" w:line="288" w:lineRule="auto"/>
        <w:jc w:val="center"/>
        <w:rPr>
          <w:rFonts w:cs="Times New Roman"/>
          <w:sz w:val="22"/>
          <w:szCs w:val="22"/>
        </w:rPr>
      </w:pPr>
      <w:r w:rsidRPr="00201F3A">
        <w:rPr>
          <w:rFonts w:cs="Times New Roman"/>
          <w:b/>
          <w:sz w:val="22"/>
          <w:szCs w:val="22"/>
        </w:rPr>
        <w:t>ATTESTA</w:t>
      </w:r>
    </w:p>
    <w:p w:rsidR="0023505B" w:rsidRPr="00201F3A" w:rsidRDefault="0023505B" w:rsidP="0023505B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che l’anno ____________ il giorno ____________ del mese di ______________________________________ 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alle ore _________________ è comparso nei luoghi in cui devono eseguirsi le prestazioni oggetto dell’appalto, 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il/la sig./sig.ra _______________________________________________ in qualità di ___________________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_______________________________________________________________________________________ 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dell’operatore economico ___________________________________________________________________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P. Iva ____________________ identificato mediante documento di identità ____________________________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N. __________________ rilasciato/a da _______________________________________________________ 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ind w:left="36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__________________________________________________ in data _______________________________</w:t>
      </w:r>
    </w:p>
    <w:p w:rsidR="0023505B" w:rsidRPr="00201F3A" w:rsidRDefault="0023505B" w:rsidP="0023505B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lastRenderedPageBreak/>
        <w:t>che il soggetto di cui sopra, che sottoscrive per accettazione il presente documento, ha effettuato il sopralluogo così come previsto nel disciplinare di gara.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Il soggetto di cui sopra, avendo analizzato puntualmente la documentazione di gara inerente l’appalto in oggetto,</w:t>
      </w:r>
    </w:p>
    <w:p w:rsidR="0023505B" w:rsidRPr="00201F3A" w:rsidRDefault="0023505B" w:rsidP="0023505B">
      <w:pPr>
        <w:autoSpaceDE w:val="0"/>
        <w:autoSpaceDN w:val="0"/>
        <w:adjustRightInd w:val="0"/>
        <w:spacing w:after="60" w:line="288" w:lineRule="auto"/>
        <w:jc w:val="center"/>
        <w:rPr>
          <w:rFonts w:cs="Times New Roman"/>
          <w:b/>
          <w:sz w:val="22"/>
          <w:szCs w:val="22"/>
        </w:rPr>
      </w:pPr>
      <w:r w:rsidRPr="00201F3A">
        <w:rPr>
          <w:rFonts w:cs="Times New Roman"/>
          <w:b/>
          <w:sz w:val="22"/>
          <w:szCs w:val="22"/>
        </w:rPr>
        <w:t>DICHIARA</w:t>
      </w:r>
    </w:p>
    <w:p w:rsidR="0023505B" w:rsidRPr="00201F3A" w:rsidRDefault="0023505B" w:rsidP="0023505B">
      <w:pPr>
        <w:widowControl/>
        <w:suppressAutoHyphens w:val="0"/>
        <w:autoSpaceDE w:val="0"/>
        <w:autoSpaceDN w:val="0"/>
        <w:adjustRightInd w:val="0"/>
        <w:spacing w:after="60" w:line="288" w:lineRule="auto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di aver proceduto alla verifica dello stato, delle circostanze e delle condizioni dei luoghi di intervento, eseguendo tutti gli accertamenti e le ricognizioni necessari, compreso l’accurato controllo della viabilità di accesso ai luoghi di esecuzione dell’appalto di essere, pertanto, pienamente edotto di tutte le circostanze di fatto e di luogo riguardanti l’esecuzione delle prestazioni oggetto dell’appalto.</w:t>
      </w:r>
    </w:p>
    <w:p w:rsidR="0023505B" w:rsidRPr="00201F3A" w:rsidRDefault="0023505B" w:rsidP="0023505B">
      <w:pPr>
        <w:autoSpaceDE w:val="0"/>
        <w:autoSpaceDN w:val="0"/>
        <w:adjustRightInd w:val="0"/>
        <w:spacing w:after="12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Si allegano:</w:t>
      </w:r>
    </w:p>
    <w:p w:rsidR="0023505B" w:rsidRPr="00201F3A" w:rsidRDefault="0023505B" w:rsidP="002350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(delega);</w:t>
      </w:r>
    </w:p>
    <w:p w:rsidR="0023505B" w:rsidRPr="00201F3A" w:rsidRDefault="0023505B" w:rsidP="002350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>copia del documento di identità.</w:t>
      </w:r>
    </w:p>
    <w:p w:rsidR="0023505B" w:rsidRPr="00201F3A" w:rsidRDefault="0023505B" w:rsidP="0023505B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sz w:val="22"/>
          <w:szCs w:val="22"/>
          <w:u w:val="single"/>
        </w:rPr>
      </w:pPr>
      <w:r w:rsidRPr="00201F3A">
        <w:rPr>
          <w:rFonts w:cs="Times New Roman"/>
          <w:b/>
          <w:sz w:val="22"/>
          <w:szCs w:val="22"/>
          <w:u w:val="single"/>
        </w:rPr>
        <w:t>Letto, confermato e sottoscritto</w:t>
      </w:r>
    </w:p>
    <w:p w:rsidR="0023505B" w:rsidRPr="00201F3A" w:rsidRDefault="0023505B" w:rsidP="0023505B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sz w:val="22"/>
          <w:szCs w:val="22"/>
          <w:u w:val="single"/>
        </w:rPr>
      </w:pPr>
    </w:p>
    <w:p w:rsidR="0023505B" w:rsidRPr="00201F3A" w:rsidRDefault="0023505B" w:rsidP="0023505B">
      <w:pPr>
        <w:autoSpaceDE w:val="0"/>
        <w:autoSpaceDN w:val="0"/>
        <w:adjustRightInd w:val="0"/>
        <w:spacing w:after="120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            Per l’impresa</w:t>
      </w:r>
    </w:p>
    <w:p w:rsidR="0023505B" w:rsidRPr="00201F3A" w:rsidRDefault="0023505B" w:rsidP="0023505B">
      <w:pPr>
        <w:autoSpaceDE w:val="0"/>
        <w:autoSpaceDN w:val="0"/>
        <w:adjustRightInd w:val="0"/>
        <w:spacing w:after="120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    _____________________</w:t>
      </w:r>
    </w:p>
    <w:p w:rsidR="0023505B" w:rsidRPr="00201F3A" w:rsidRDefault="0023505B" w:rsidP="0023505B">
      <w:pPr>
        <w:autoSpaceDE w:val="0"/>
        <w:autoSpaceDN w:val="0"/>
        <w:adjustRightInd w:val="0"/>
        <w:spacing w:after="120"/>
        <w:ind w:left="2832" w:firstLine="708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 xml:space="preserve">  </w:t>
      </w:r>
      <w:r w:rsidRPr="00201F3A">
        <w:rPr>
          <w:rFonts w:cs="Times New Roman"/>
          <w:sz w:val="22"/>
          <w:szCs w:val="22"/>
        </w:rPr>
        <w:tab/>
      </w:r>
      <w:r w:rsidRPr="00201F3A">
        <w:rPr>
          <w:rFonts w:cs="Times New Roman"/>
          <w:sz w:val="22"/>
          <w:szCs w:val="22"/>
        </w:rPr>
        <w:tab/>
      </w:r>
      <w:r w:rsidRPr="00201F3A">
        <w:rPr>
          <w:rFonts w:cs="Times New Roman"/>
          <w:sz w:val="22"/>
          <w:szCs w:val="22"/>
        </w:rPr>
        <w:tab/>
        <w:t xml:space="preserve">        Per l’Amministrazione </w:t>
      </w:r>
    </w:p>
    <w:p w:rsidR="0023505B" w:rsidRPr="00201F3A" w:rsidRDefault="0023505B" w:rsidP="0023505B">
      <w:pPr>
        <w:autoSpaceDE w:val="0"/>
        <w:autoSpaceDN w:val="0"/>
        <w:adjustRightInd w:val="0"/>
        <w:spacing w:after="120"/>
        <w:ind w:left="2832" w:firstLine="708"/>
        <w:rPr>
          <w:rFonts w:cs="Times New Roman"/>
          <w:sz w:val="22"/>
          <w:szCs w:val="22"/>
        </w:rPr>
      </w:pPr>
      <w:r w:rsidRPr="00201F3A">
        <w:rPr>
          <w:rFonts w:cs="Times New Roman"/>
          <w:sz w:val="22"/>
          <w:szCs w:val="22"/>
        </w:rPr>
        <w:tab/>
      </w:r>
      <w:r w:rsidRPr="00201F3A">
        <w:rPr>
          <w:rFonts w:cs="Times New Roman"/>
          <w:sz w:val="22"/>
          <w:szCs w:val="22"/>
        </w:rPr>
        <w:tab/>
      </w:r>
      <w:r w:rsidRPr="00201F3A">
        <w:rPr>
          <w:rFonts w:cs="Times New Roman"/>
          <w:sz w:val="22"/>
          <w:szCs w:val="22"/>
        </w:rPr>
        <w:tab/>
        <w:t xml:space="preserve">    _______________________ </w:t>
      </w:r>
    </w:p>
    <w:p w:rsidR="0023505B" w:rsidRPr="00201F3A" w:rsidRDefault="0023505B" w:rsidP="0023505B">
      <w:pPr>
        <w:rPr>
          <w:rFonts w:cs="Times New Roman"/>
          <w:b/>
          <w:sz w:val="22"/>
          <w:szCs w:val="22"/>
        </w:rPr>
      </w:pPr>
    </w:p>
    <w:p w:rsidR="005415AB" w:rsidRPr="00201F3A" w:rsidRDefault="0023505B" w:rsidP="003E36B2">
      <w:pPr>
        <w:rPr>
          <w:rFonts w:cs="Times New Roman"/>
          <w:sz w:val="22"/>
          <w:szCs w:val="22"/>
        </w:rPr>
      </w:pPr>
      <w:r w:rsidRPr="00201F3A">
        <w:rPr>
          <w:rFonts w:cs="Times New Roman"/>
          <w:b/>
          <w:sz w:val="22"/>
          <w:szCs w:val="22"/>
        </w:rPr>
        <w:t>[Il presente documento è redatto in duplice originale]</w:t>
      </w:r>
    </w:p>
    <w:sectPr w:rsidR="005415AB" w:rsidRPr="00201F3A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07" w:rsidRDefault="00E01007" w:rsidP="00E55052">
      <w:r>
        <w:separator/>
      </w:r>
    </w:p>
  </w:endnote>
  <w:endnote w:type="continuationSeparator" w:id="0">
    <w:p w:rsidR="00E01007" w:rsidRDefault="00E01007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EA" w:rsidRDefault="00484E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3F3342">
          <w:rPr>
            <w:noProof/>
          </w:rPr>
          <w:t>2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EA" w:rsidRDefault="00484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07" w:rsidRDefault="00E01007" w:rsidP="00E55052">
      <w:r>
        <w:separator/>
      </w:r>
    </w:p>
  </w:footnote>
  <w:footnote w:type="continuationSeparator" w:id="0">
    <w:p w:rsidR="00E01007" w:rsidRDefault="00E01007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EA" w:rsidRDefault="00484E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EA" w:rsidRDefault="00484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FC46BE"/>
    <w:multiLevelType w:val="hybridMultilevel"/>
    <w:tmpl w:val="6B9A6A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20818"/>
    <w:multiLevelType w:val="hybridMultilevel"/>
    <w:tmpl w:val="6826D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23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2"/>
  </w:num>
  <w:num w:numId="26">
    <w:abstractNumId w:val="14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C60F7"/>
    <w:rsid w:val="000D1162"/>
    <w:rsid w:val="000E665E"/>
    <w:rsid w:val="000F33A8"/>
    <w:rsid w:val="00102706"/>
    <w:rsid w:val="001028DF"/>
    <w:rsid w:val="00105891"/>
    <w:rsid w:val="00112516"/>
    <w:rsid w:val="00113575"/>
    <w:rsid w:val="001142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1F3A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3505B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55E1"/>
    <w:rsid w:val="003E0918"/>
    <w:rsid w:val="003E1D8E"/>
    <w:rsid w:val="003E3196"/>
    <w:rsid w:val="003E36B2"/>
    <w:rsid w:val="003F334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84EEA"/>
    <w:rsid w:val="004920CA"/>
    <w:rsid w:val="004A4FF7"/>
    <w:rsid w:val="004A5B70"/>
    <w:rsid w:val="004B59F7"/>
    <w:rsid w:val="004B6417"/>
    <w:rsid w:val="004B656D"/>
    <w:rsid w:val="004C5999"/>
    <w:rsid w:val="004D3001"/>
    <w:rsid w:val="004D60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66116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110C"/>
    <w:rsid w:val="007321BB"/>
    <w:rsid w:val="007331F1"/>
    <w:rsid w:val="00733203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1007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63E04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1B630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5DAA-02B4-491B-B685-FDE6CC0C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Ilaria Improta</cp:lastModifiedBy>
  <cp:revision>26</cp:revision>
  <cp:lastPrinted>2022-05-23T14:11:00Z</cp:lastPrinted>
  <dcterms:created xsi:type="dcterms:W3CDTF">2022-05-24T10:14:00Z</dcterms:created>
  <dcterms:modified xsi:type="dcterms:W3CDTF">2024-12-27T10:26:00Z</dcterms:modified>
</cp:coreProperties>
</file>